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8C9F" w14:textId="2D256E8C" w:rsidR="003F5AC9" w:rsidRPr="00730214" w:rsidRDefault="008B2AE1" w:rsidP="008E0327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730214">
        <w:rPr>
          <w:rFonts w:ascii="Century Gothic" w:hAnsi="Century Gothic"/>
          <w:b/>
          <w:sz w:val="24"/>
          <w:szCs w:val="24"/>
        </w:rPr>
        <w:t xml:space="preserve">À </w:t>
      </w:r>
      <w:r w:rsidR="002E13B1" w:rsidRPr="00730214">
        <w:rPr>
          <w:rFonts w:ascii="Century Gothic" w:hAnsi="Century Gothic"/>
          <w:b/>
          <w:sz w:val="24"/>
          <w:szCs w:val="24"/>
        </w:rPr>
        <w:t>PRESID</w:t>
      </w:r>
      <w:r w:rsidRPr="00730214">
        <w:rPr>
          <w:rFonts w:ascii="Century Gothic" w:hAnsi="Century Gothic"/>
          <w:b/>
          <w:sz w:val="24"/>
          <w:szCs w:val="24"/>
        </w:rPr>
        <w:t xml:space="preserve">ÊNCIA </w:t>
      </w:r>
      <w:r w:rsidR="002E13B1" w:rsidRPr="00730214">
        <w:rPr>
          <w:rFonts w:ascii="Century Gothic" w:hAnsi="Century Gothic"/>
          <w:b/>
          <w:sz w:val="24"/>
          <w:szCs w:val="24"/>
        </w:rPr>
        <w:t>DA CÂMARA DE DIREITOS E PRERROGATIVAS</w:t>
      </w:r>
      <w:r w:rsidRPr="00730214">
        <w:rPr>
          <w:rFonts w:ascii="Century Gothic" w:hAnsi="Century Gothic"/>
          <w:b/>
          <w:sz w:val="24"/>
          <w:szCs w:val="24"/>
        </w:rPr>
        <w:t>,</w:t>
      </w:r>
      <w:r w:rsidR="002E13B1" w:rsidRPr="00730214">
        <w:rPr>
          <w:rFonts w:ascii="Century Gothic" w:hAnsi="Century Gothic"/>
          <w:b/>
          <w:sz w:val="24"/>
          <w:szCs w:val="24"/>
        </w:rPr>
        <w:t xml:space="preserve"> DA ORDEM DOS ADVOGADOS DO BRASIL SE</w:t>
      </w:r>
      <w:r w:rsidRPr="00730214">
        <w:rPr>
          <w:rFonts w:ascii="Century Gothic" w:hAnsi="Century Gothic"/>
          <w:b/>
          <w:sz w:val="24"/>
          <w:szCs w:val="24"/>
        </w:rPr>
        <w:t xml:space="preserve">ÇÃO </w:t>
      </w:r>
      <w:r w:rsidR="002E13B1" w:rsidRPr="00730214">
        <w:rPr>
          <w:rFonts w:ascii="Century Gothic" w:hAnsi="Century Gothic"/>
          <w:b/>
          <w:sz w:val="24"/>
          <w:szCs w:val="24"/>
        </w:rPr>
        <w:t>DO PARANÁ</w:t>
      </w:r>
      <w:r w:rsidR="00704668" w:rsidRPr="00730214">
        <w:rPr>
          <w:rFonts w:ascii="Century Gothic" w:hAnsi="Century Gothic"/>
          <w:b/>
          <w:sz w:val="24"/>
          <w:szCs w:val="24"/>
        </w:rPr>
        <w:t>.</w:t>
      </w:r>
    </w:p>
    <w:p w14:paraId="6AE58986" w14:textId="77777777" w:rsidR="002E13B1" w:rsidRPr="00730214" w:rsidRDefault="002E13B1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2D9CAC0" w14:textId="77777777" w:rsidR="002E13B1" w:rsidRPr="00730214" w:rsidRDefault="002E13B1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7843DEF8" w14:textId="77777777" w:rsidR="002E13B1" w:rsidRPr="00730214" w:rsidRDefault="002E13B1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5ECDCB47" w14:textId="77777777" w:rsidR="003E703A" w:rsidRPr="00730214" w:rsidRDefault="003E703A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17FC4507" w14:textId="77777777" w:rsidR="003E703A" w:rsidRPr="00730214" w:rsidRDefault="003E703A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3F0D60A" w14:textId="77777777" w:rsidR="002E13B1" w:rsidRPr="00730214" w:rsidRDefault="002E13B1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95015D4" w14:textId="77777777" w:rsidR="002E13B1" w:rsidRPr="00730214" w:rsidRDefault="002E13B1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60621179" w14:textId="77777777" w:rsidR="002E13B1" w:rsidRPr="00730214" w:rsidRDefault="002E13B1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2D453649" w14:textId="77777777" w:rsidR="002E13B1" w:rsidRPr="00730214" w:rsidRDefault="002E13B1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53405480" w14:textId="77777777" w:rsidR="00EF0580" w:rsidRPr="00730214" w:rsidRDefault="00EF0580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65F6A55D" w14:textId="77777777" w:rsidR="00EC763C" w:rsidRPr="00730214" w:rsidRDefault="00EC763C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232CC15" w14:textId="77777777" w:rsidR="00EC763C" w:rsidRPr="00730214" w:rsidRDefault="00EC763C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31CC1FAA" w14:textId="77777777" w:rsidR="002E13B1" w:rsidRPr="00730214" w:rsidRDefault="002E13B1" w:rsidP="008E03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7EE79505" w14:textId="405C3CFF" w:rsidR="00C25129" w:rsidRPr="00730214" w:rsidRDefault="008B2AE1" w:rsidP="008E0327">
      <w:pPr>
        <w:spacing w:after="0" w:line="360" w:lineRule="auto"/>
        <w:ind w:firstLine="2268"/>
        <w:jc w:val="both"/>
        <w:rPr>
          <w:rFonts w:ascii="Century Gothic" w:hAnsi="Century Gothic" w:cs="Tahoma"/>
          <w:sz w:val="24"/>
          <w:szCs w:val="24"/>
        </w:rPr>
      </w:pPr>
      <w:r w:rsidRPr="00730214">
        <w:rPr>
          <w:rFonts w:ascii="Century Gothic" w:hAnsi="Century Gothic" w:cs="Tahoma"/>
          <w:bCs/>
          <w:sz w:val="24"/>
          <w:szCs w:val="24"/>
        </w:rPr>
        <w:t>Nome completo</w:t>
      </w:r>
      <w:r w:rsidR="002E13B1" w:rsidRPr="00730214">
        <w:rPr>
          <w:rFonts w:ascii="Century Gothic" w:hAnsi="Century Gothic" w:cs="Tahoma"/>
          <w:bCs/>
          <w:sz w:val="24"/>
          <w:szCs w:val="24"/>
        </w:rPr>
        <w:t>, nacionalidade, estado civil, regularmente inscrito</w:t>
      </w:r>
      <w:r w:rsidRPr="00730214">
        <w:rPr>
          <w:rFonts w:ascii="Century Gothic" w:hAnsi="Century Gothic" w:cs="Tahoma"/>
          <w:bCs/>
          <w:sz w:val="24"/>
          <w:szCs w:val="24"/>
        </w:rPr>
        <w:t>(a)</w:t>
      </w:r>
      <w:r w:rsidR="002E13B1" w:rsidRPr="00730214">
        <w:rPr>
          <w:rFonts w:ascii="Century Gothic" w:hAnsi="Century Gothic" w:cs="Tahoma"/>
          <w:bCs/>
          <w:sz w:val="24"/>
          <w:szCs w:val="24"/>
        </w:rPr>
        <w:t xml:space="preserve"> nos quadros da OAB</w:t>
      </w:r>
      <w:r w:rsidR="001F4F9F" w:rsidRPr="00730214">
        <w:rPr>
          <w:rFonts w:ascii="Century Gothic" w:hAnsi="Century Gothic" w:cs="Tahoma"/>
          <w:bCs/>
          <w:sz w:val="24"/>
          <w:szCs w:val="24"/>
        </w:rPr>
        <w:t>/</w:t>
      </w:r>
      <w:r w:rsidRPr="00730214">
        <w:rPr>
          <w:rFonts w:ascii="Century Gothic" w:hAnsi="Century Gothic" w:cs="Tahoma"/>
          <w:bCs/>
          <w:sz w:val="24"/>
          <w:szCs w:val="24"/>
          <w:u w:val="single"/>
        </w:rPr>
        <w:t>UF</w:t>
      </w:r>
      <w:r w:rsidRPr="00730214">
        <w:rPr>
          <w:rFonts w:ascii="Century Gothic" w:hAnsi="Century Gothic" w:cs="Tahoma"/>
          <w:bCs/>
          <w:sz w:val="24"/>
          <w:szCs w:val="24"/>
        </w:rPr>
        <w:t xml:space="preserve"> </w:t>
      </w:r>
      <w:r w:rsidR="002E13B1" w:rsidRPr="00730214">
        <w:rPr>
          <w:rFonts w:ascii="Century Gothic" w:hAnsi="Century Gothic" w:cs="Tahoma"/>
          <w:bCs/>
          <w:sz w:val="24"/>
          <w:szCs w:val="24"/>
        </w:rPr>
        <w:t>sob nº</w:t>
      </w:r>
      <w:r w:rsidRPr="00730214">
        <w:rPr>
          <w:rFonts w:ascii="Century Gothic" w:hAnsi="Century Gothic" w:cs="Tahoma"/>
          <w:bCs/>
          <w:sz w:val="24"/>
          <w:szCs w:val="24"/>
        </w:rPr>
        <w:t>.</w:t>
      </w:r>
      <w:r w:rsidR="002E13B1" w:rsidRPr="00730214">
        <w:rPr>
          <w:rFonts w:ascii="Century Gothic" w:hAnsi="Century Gothic" w:cs="Tahoma"/>
          <w:bCs/>
          <w:sz w:val="24"/>
          <w:szCs w:val="24"/>
        </w:rPr>
        <w:t xml:space="preserve"> </w:t>
      </w:r>
      <w:r w:rsidRPr="00730214">
        <w:rPr>
          <w:rFonts w:ascii="Century Gothic" w:hAnsi="Century Gothic" w:cs="Tahoma"/>
          <w:bCs/>
          <w:i/>
          <w:iCs/>
          <w:sz w:val="24"/>
          <w:szCs w:val="24"/>
        </w:rPr>
        <w:t>(número da inscrição)</w:t>
      </w:r>
      <w:r w:rsidRPr="00730214">
        <w:rPr>
          <w:rFonts w:ascii="Century Gothic" w:hAnsi="Century Gothic" w:cs="Tahoma"/>
          <w:bCs/>
          <w:sz w:val="24"/>
          <w:szCs w:val="24"/>
        </w:rPr>
        <w:t>,</w:t>
      </w:r>
      <w:r w:rsidR="002E13B1" w:rsidRPr="00730214">
        <w:rPr>
          <w:rFonts w:ascii="Century Gothic" w:hAnsi="Century Gothic" w:cs="Tahoma"/>
          <w:bCs/>
          <w:sz w:val="24"/>
          <w:szCs w:val="24"/>
        </w:rPr>
        <w:t xml:space="preserve"> </w:t>
      </w:r>
      <w:r w:rsidRPr="00730214">
        <w:rPr>
          <w:rFonts w:ascii="Century Gothic" w:hAnsi="Century Gothic" w:cs="Tahoma"/>
          <w:bCs/>
          <w:sz w:val="24"/>
          <w:szCs w:val="24"/>
        </w:rPr>
        <w:t xml:space="preserve">usuário do correio eletrônico </w:t>
      </w:r>
      <w:r w:rsidRPr="00730214">
        <w:rPr>
          <w:rFonts w:ascii="Century Gothic" w:hAnsi="Century Gothic" w:cs="Tahoma"/>
          <w:bCs/>
          <w:i/>
          <w:iCs/>
          <w:sz w:val="24"/>
          <w:szCs w:val="24"/>
        </w:rPr>
        <w:t>(email),</w:t>
      </w:r>
      <w:r w:rsidRPr="00730214">
        <w:rPr>
          <w:rFonts w:ascii="Century Gothic" w:hAnsi="Century Gothic" w:cs="Tahoma"/>
          <w:bCs/>
          <w:sz w:val="24"/>
          <w:szCs w:val="24"/>
        </w:rPr>
        <w:t xml:space="preserve"> </w:t>
      </w:r>
      <w:r w:rsidR="002E13B1" w:rsidRPr="00730214">
        <w:rPr>
          <w:rFonts w:ascii="Century Gothic" w:hAnsi="Century Gothic" w:cs="Tahoma"/>
          <w:bCs/>
          <w:sz w:val="24"/>
          <w:szCs w:val="24"/>
        </w:rPr>
        <w:t xml:space="preserve">com escritório na </w:t>
      </w:r>
      <w:r w:rsidRPr="00730214">
        <w:rPr>
          <w:rFonts w:ascii="Century Gothic" w:hAnsi="Century Gothic" w:cs="Tahoma"/>
          <w:bCs/>
          <w:i/>
          <w:iCs/>
          <w:sz w:val="24"/>
          <w:szCs w:val="24"/>
        </w:rPr>
        <w:t>(endereço completo: logradouro, número, bairro, CEP, C</w:t>
      </w:r>
      <w:r w:rsidR="002E13B1" w:rsidRPr="00730214">
        <w:rPr>
          <w:rFonts w:ascii="Century Gothic" w:hAnsi="Century Gothic" w:cs="Tahoma"/>
          <w:bCs/>
          <w:i/>
          <w:iCs/>
          <w:sz w:val="24"/>
          <w:szCs w:val="24"/>
        </w:rPr>
        <w:t>idade</w:t>
      </w:r>
      <w:r w:rsidRPr="00730214">
        <w:rPr>
          <w:rFonts w:ascii="Century Gothic" w:hAnsi="Century Gothic" w:cs="Tahoma"/>
          <w:bCs/>
          <w:i/>
          <w:iCs/>
          <w:sz w:val="24"/>
          <w:szCs w:val="24"/>
        </w:rPr>
        <w:t>/UF)</w:t>
      </w:r>
      <w:r w:rsidR="002E13B1" w:rsidRPr="00730214">
        <w:rPr>
          <w:rFonts w:ascii="Century Gothic" w:hAnsi="Century Gothic" w:cs="Tahoma"/>
          <w:bCs/>
          <w:sz w:val="24"/>
          <w:szCs w:val="24"/>
        </w:rPr>
        <w:t xml:space="preserve"> vem,</w:t>
      </w:r>
      <w:r w:rsidR="002E13B1" w:rsidRPr="00730214">
        <w:rPr>
          <w:rFonts w:ascii="Century Gothic" w:hAnsi="Century Gothic" w:cs="Tahoma"/>
          <w:sz w:val="24"/>
          <w:szCs w:val="24"/>
        </w:rPr>
        <w:t xml:space="preserve"> respeitosamente perante Vossa Excelência</w:t>
      </w:r>
      <w:r w:rsidRPr="00730214">
        <w:rPr>
          <w:rFonts w:ascii="Century Gothic" w:hAnsi="Century Gothic" w:cs="Tahoma"/>
          <w:sz w:val="24"/>
          <w:szCs w:val="24"/>
        </w:rPr>
        <w:t xml:space="preserve"> com fundamento n</w:t>
      </w:r>
      <w:r w:rsidR="00396031" w:rsidRPr="00730214">
        <w:rPr>
          <w:rFonts w:ascii="Century Gothic" w:hAnsi="Century Gothic" w:cs="Tahoma"/>
          <w:sz w:val="24"/>
          <w:szCs w:val="24"/>
        </w:rPr>
        <w:t>o artigo</w:t>
      </w:r>
      <w:r w:rsidR="0000520B" w:rsidRPr="00730214">
        <w:rPr>
          <w:rFonts w:ascii="Century Gothic" w:hAnsi="Century Gothic" w:cs="Tahoma"/>
          <w:sz w:val="24"/>
          <w:szCs w:val="24"/>
        </w:rPr>
        <w:t xml:space="preserve"> </w:t>
      </w:r>
      <w:r w:rsidR="008B1342" w:rsidRPr="00730214">
        <w:rPr>
          <w:rFonts w:ascii="Century Gothic" w:hAnsi="Century Gothic" w:cs="Tahoma"/>
          <w:sz w:val="24"/>
          <w:szCs w:val="24"/>
        </w:rPr>
        <w:t xml:space="preserve">7º, </w:t>
      </w:r>
      <w:r w:rsidRPr="00730214">
        <w:rPr>
          <w:rFonts w:ascii="Century Gothic" w:hAnsi="Century Gothic" w:cs="Tahoma"/>
          <w:sz w:val="24"/>
          <w:szCs w:val="24"/>
        </w:rPr>
        <w:t xml:space="preserve">inciso </w:t>
      </w:r>
      <w:r w:rsidR="008B1342" w:rsidRPr="00730214">
        <w:rPr>
          <w:rFonts w:ascii="Century Gothic" w:hAnsi="Century Gothic" w:cs="Tahoma"/>
          <w:sz w:val="24"/>
          <w:szCs w:val="24"/>
        </w:rPr>
        <w:t xml:space="preserve">XVII da Lei </w:t>
      </w:r>
      <w:r w:rsidR="00CE5044" w:rsidRPr="00730214">
        <w:rPr>
          <w:rFonts w:ascii="Century Gothic" w:hAnsi="Century Gothic" w:cs="Tahoma"/>
          <w:sz w:val="24"/>
          <w:szCs w:val="24"/>
        </w:rPr>
        <w:t xml:space="preserve">nº. </w:t>
      </w:r>
      <w:r w:rsidR="008B1342" w:rsidRPr="00730214">
        <w:rPr>
          <w:rFonts w:ascii="Century Gothic" w:hAnsi="Century Gothic" w:cs="Tahoma"/>
          <w:sz w:val="24"/>
          <w:szCs w:val="24"/>
        </w:rPr>
        <w:t>8.906/94</w:t>
      </w:r>
      <w:r w:rsidR="00563D24" w:rsidRPr="00730214">
        <w:rPr>
          <w:rStyle w:val="Refdenotaderodap"/>
          <w:rFonts w:ascii="Century Gothic" w:hAnsi="Century Gothic" w:cs="Tahoma"/>
          <w:sz w:val="24"/>
          <w:szCs w:val="24"/>
        </w:rPr>
        <w:footnoteReference w:id="1"/>
      </w:r>
      <w:r w:rsidR="0000520B" w:rsidRPr="00730214">
        <w:rPr>
          <w:rFonts w:ascii="Century Gothic" w:hAnsi="Century Gothic" w:cs="Tahoma"/>
          <w:sz w:val="24"/>
          <w:szCs w:val="24"/>
        </w:rPr>
        <w:t xml:space="preserve">, </w:t>
      </w:r>
      <w:r w:rsidRPr="00730214">
        <w:rPr>
          <w:rFonts w:ascii="Century Gothic" w:hAnsi="Century Gothic" w:cs="Tahoma"/>
          <w:sz w:val="24"/>
          <w:szCs w:val="24"/>
        </w:rPr>
        <w:t xml:space="preserve">no art. </w:t>
      </w:r>
      <w:r w:rsidR="008B1342" w:rsidRPr="00730214">
        <w:rPr>
          <w:rFonts w:ascii="Century Gothic" w:hAnsi="Century Gothic" w:cs="Tahoma"/>
          <w:sz w:val="24"/>
          <w:szCs w:val="24"/>
        </w:rPr>
        <w:t>18 Regulamento Geral do Estatuto da Advocacia e da OAB</w:t>
      </w:r>
      <w:r w:rsidR="008B1342" w:rsidRPr="00730214">
        <w:rPr>
          <w:rStyle w:val="Refdenotaderodap"/>
          <w:rFonts w:ascii="Century Gothic" w:hAnsi="Century Gothic" w:cs="Tahoma"/>
          <w:sz w:val="24"/>
          <w:szCs w:val="24"/>
        </w:rPr>
        <w:t xml:space="preserve"> </w:t>
      </w:r>
      <w:r w:rsidR="00563D24" w:rsidRPr="00730214">
        <w:rPr>
          <w:rStyle w:val="Refdenotaderodap"/>
          <w:rFonts w:ascii="Century Gothic" w:hAnsi="Century Gothic" w:cs="Tahoma"/>
          <w:sz w:val="24"/>
          <w:szCs w:val="24"/>
        </w:rPr>
        <w:footnoteReference w:id="2"/>
      </w:r>
      <w:r w:rsidR="00563D24" w:rsidRPr="00730214">
        <w:rPr>
          <w:rFonts w:ascii="Century Gothic" w:hAnsi="Century Gothic" w:cs="Tahoma"/>
          <w:sz w:val="24"/>
          <w:szCs w:val="24"/>
        </w:rPr>
        <w:t xml:space="preserve"> e </w:t>
      </w:r>
      <w:r w:rsidRPr="00730214">
        <w:rPr>
          <w:rFonts w:ascii="Century Gothic" w:hAnsi="Century Gothic" w:cs="Tahoma"/>
          <w:sz w:val="24"/>
          <w:szCs w:val="24"/>
        </w:rPr>
        <w:t xml:space="preserve">no art. </w:t>
      </w:r>
      <w:r w:rsidR="00CE5044" w:rsidRPr="00730214">
        <w:rPr>
          <w:rFonts w:ascii="Century Gothic" w:hAnsi="Century Gothic" w:cs="Tahoma"/>
          <w:sz w:val="24"/>
          <w:szCs w:val="24"/>
        </w:rPr>
        <w:t>135</w:t>
      </w:r>
      <w:r w:rsidR="008B1342" w:rsidRPr="00730214">
        <w:rPr>
          <w:rFonts w:ascii="Century Gothic" w:hAnsi="Century Gothic" w:cs="Tahoma"/>
          <w:sz w:val="24"/>
          <w:szCs w:val="24"/>
        </w:rPr>
        <w:t xml:space="preserve"> do Regimento Interno da OAB/P</w:t>
      </w:r>
      <w:r w:rsidRPr="00730214">
        <w:rPr>
          <w:rFonts w:ascii="Century Gothic" w:hAnsi="Century Gothic" w:cs="Tahoma"/>
          <w:sz w:val="24"/>
          <w:szCs w:val="24"/>
        </w:rPr>
        <w:t>araná</w:t>
      </w:r>
      <w:r w:rsidR="00563D24" w:rsidRPr="00730214">
        <w:rPr>
          <w:rStyle w:val="Refdenotaderodap"/>
          <w:rFonts w:ascii="Century Gothic" w:hAnsi="Century Gothic" w:cs="Tahoma"/>
          <w:sz w:val="24"/>
          <w:szCs w:val="24"/>
        </w:rPr>
        <w:footnoteReference w:id="3"/>
      </w:r>
      <w:r w:rsidR="0000520B" w:rsidRPr="00730214">
        <w:rPr>
          <w:rFonts w:ascii="Century Gothic" w:hAnsi="Century Gothic" w:cs="Tahoma"/>
          <w:sz w:val="24"/>
          <w:szCs w:val="24"/>
        </w:rPr>
        <w:t>,</w:t>
      </w:r>
      <w:r w:rsidR="00396031" w:rsidRPr="00730214">
        <w:rPr>
          <w:rFonts w:ascii="Century Gothic" w:hAnsi="Century Gothic" w:cs="Tahoma"/>
          <w:sz w:val="24"/>
          <w:szCs w:val="24"/>
        </w:rPr>
        <w:t xml:space="preserve"> </w:t>
      </w:r>
      <w:r w:rsidR="00C25129" w:rsidRPr="00730214">
        <w:rPr>
          <w:rFonts w:ascii="Century Gothic" w:hAnsi="Century Gothic" w:cs="Tahoma"/>
          <w:sz w:val="24"/>
          <w:szCs w:val="24"/>
        </w:rPr>
        <w:t xml:space="preserve">requerer </w:t>
      </w:r>
      <w:r w:rsidRPr="00730214">
        <w:rPr>
          <w:rFonts w:ascii="Century Gothic" w:hAnsi="Century Gothic" w:cs="Tahoma"/>
          <w:sz w:val="24"/>
          <w:szCs w:val="24"/>
        </w:rPr>
        <w:t xml:space="preserve">a concessão de </w:t>
      </w:r>
      <w:r w:rsidR="00C25129" w:rsidRPr="00730214">
        <w:rPr>
          <w:rFonts w:ascii="Century Gothic" w:hAnsi="Century Gothic" w:cs="Tahoma"/>
          <w:b/>
          <w:sz w:val="24"/>
          <w:szCs w:val="24"/>
        </w:rPr>
        <w:t>DESAGRAVO PÚBLICO</w:t>
      </w:r>
      <w:r w:rsidR="00C25129" w:rsidRPr="00730214">
        <w:rPr>
          <w:rFonts w:ascii="Century Gothic" w:hAnsi="Century Gothic" w:cs="Tahoma"/>
          <w:sz w:val="24"/>
          <w:szCs w:val="24"/>
        </w:rPr>
        <w:t xml:space="preserve"> em desfavor de </w:t>
      </w:r>
      <w:r w:rsidR="00C25129" w:rsidRPr="00730214">
        <w:rPr>
          <w:rFonts w:ascii="Century Gothic" w:hAnsi="Century Gothic" w:cs="Tahoma"/>
          <w:i/>
          <w:iCs/>
          <w:sz w:val="24"/>
          <w:szCs w:val="24"/>
        </w:rPr>
        <w:t>(nome da</w:t>
      </w:r>
      <w:r w:rsidR="00CE5044" w:rsidRPr="00730214">
        <w:rPr>
          <w:rFonts w:ascii="Century Gothic" w:hAnsi="Century Gothic" w:cs="Tahoma"/>
          <w:i/>
          <w:iCs/>
          <w:sz w:val="24"/>
          <w:szCs w:val="24"/>
        </w:rPr>
        <w:t>(s)</w:t>
      </w:r>
      <w:r w:rsidR="00C25129" w:rsidRPr="00730214">
        <w:rPr>
          <w:rFonts w:ascii="Century Gothic" w:hAnsi="Century Gothic" w:cs="Tahoma"/>
          <w:i/>
          <w:iCs/>
          <w:sz w:val="24"/>
          <w:szCs w:val="24"/>
        </w:rPr>
        <w:t xml:space="preserve"> autoridade</w:t>
      </w:r>
      <w:r w:rsidR="00CE5044" w:rsidRPr="00730214">
        <w:rPr>
          <w:rFonts w:ascii="Century Gothic" w:hAnsi="Century Gothic" w:cs="Tahoma"/>
          <w:i/>
          <w:iCs/>
          <w:sz w:val="24"/>
          <w:szCs w:val="24"/>
        </w:rPr>
        <w:t>(s)/ofensor(es) + qualificação(</w:t>
      </w:r>
      <w:proofErr w:type="spellStart"/>
      <w:r w:rsidR="00CE5044" w:rsidRPr="00730214">
        <w:rPr>
          <w:rFonts w:ascii="Century Gothic" w:hAnsi="Century Gothic" w:cs="Tahoma"/>
          <w:i/>
          <w:iCs/>
          <w:sz w:val="24"/>
          <w:szCs w:val="24"/>
        </w:rPr>
        <w:t>ões</w:t>
      </w:r>
      <w:proofErr w:type="spellEnd"/>
      <w:r w:rsidR="00CE5044" w:rsidRPr="00730214">
        <w:rPr>
          <w:rFonts w:ascii="Century Gothic" w:hAnsi="Century Gothic" w:cs="Tahoma"/>
          <w:i/>
          <w:iCs/>
          <w:sz w:val="24"/>
          <w:szCs w:val="24"/>
        </w:rPr>
        <w:t>)</w:t>
      </w:r>
      <w:r w:rsidRPr="00730214">
        <w:rPr>
          <w:rFonts w:ascii="Century Gothic" w:hAnsi="Century Gothic" w:cs="Tahoma"/>
          <w:i/>
          <w:iCs/>
          <w:sz w:val="24"/>
          <w:szCs w:val="24"/>
        </w:rPr>
        <w:t xml:space="preserve"> e endereços para notificações</w:t>
      </w:r>
      <w:r w:rsidR="00C25129" w:rsidRPr="00730214">
        <w:rPr>
          <w:rFonts w:ascii="Century Gothic" w:hAnsi="Century Gothic" w:cs="Tahoma"/>
          <w:i/>
          <w:iCs/>
          <w:sz w:val="24"/>
          <w:szCs w:val="24"/>
        </w:rPr>
        <w:t>)</w:t>
      </w:r>
      <w:r w:rsidR="00C25129" w:rsidRPr="00730214">
        <w:rPr>
          <w:rFonts w:ascii="Century Gothic" w:hAnsi="Century Gothic" w:cs="Tahoma"/>
          <w:sz w:val="24"/>
          <w:szCs w:val="24"/>
        </w:rPr>
        <w:t xml:space="preserve">, </w:t>
      </w:r>
      <w:r w:rsidRPr="00730214">
        <w:rPr>
          <w:rFonts w:ascii="Century Gothic" w:hAnsi="Century Gothic" w:cs="Tahoma"/>
          <w:sz w:val="24"/>
          <w:szCs w:val="24"/>
        </w:rPr>
        <w:t>nos termos</w:t>
      </w:r>
      <w:r w:rsidRPr="00730214">
        <w:rPr>
          <w:rFonts w:ascii="Century Gothic" w:hAnsi="Century Gothic" w:cs="Tahoma"/>
          <w:sz w:val="24"/>
          <w:szCs w:val="24"/>
        </w:rPr>
        <w:t xml:space="preserve"> dos </w:t>
      </w:r>
      <w:r w:rsidR="00C25129" w:rsidRPr="00730214">
        <w:rPr>
          <w:rFonts w:ascii="Century Gothic" w:hAnsi="Century Gothic" w:cs="Tahoma"/>
          <w:sz w:val="24"/>
          <w:szCs w:val="24"/>
        </w:rPr>
        <w:t>fato</w:t>
      </w:r>
      <w:r w:rsidRPr="00730214">
        <w:rPr>
          <w:rFonts w:ascii="Century Gothic" w:hAnsi="Century Gothic" w:cs="Tahoma"/>
          <w:sz w:val="24"/>
          <w:szCs w:val="24"/>
        </w:rPr>
        <w:t>s</w:t>
      </w:r>
      <w:r w:rsidR="00C25129" w:rsidRPr="00730214">
        <w:rPr>
          <w:rFonts w:ascii="Century Gothic" w:hAnsi="Century Gothic" w:cs="Tahoma"/>
          <w:sz w:val="24"/>
          <w:szCs w:val="24"/>
        </w:rPr>
        <w:t xml:space="preserve"> e direito</w:t>
      </w:r>
      <w:r w:rsidRPr="00730214">
        <w:rPr>
          <w:rFonts w:ascii="Century Gothic" w:hAnsi="Century Gothic" w:cs="Tahoma"/>
          <w:sz w:val="24"/>
          <w:szCs w:val="24"/>
        </w:rPr>
        <w:t>s</w:t>
      </w:r>
      <w:r w:rsidR="00C25129" w:rsidRPr="00730214">
        <w:rPr>
          <w:rFonts w:ascii="Century Gothic" w:hAnsi="Century Gothic" w:cs="Tahoma"/>
          <w:sz w:val="24"/>
          <w:szCs w:val="24"/>
        </w:rPr>
        <w:t xml:space="preserve"> a seguir </w:t>
      </w:r>
      <w:r w:rsidR="00C25129" w:rsidRPr="00730214">
        <w:rPr>
          <w:rFonts w:ascii="Century Gothic" w:hAnsi="Century Gothic" w:cs="Tahoma"/>
          <w:sz w:val="24"/>
          <w:szCs w:val="24"/>
        </w:rPr>
        <w:lastRenderedPageBreak/>
        <w:t>expostos, os quais demonstrarão a ilegalidade do</w:t>
      </w:r>
      <w:r w:rsidR="00730214" w:rsidRPr="00730214">
        <w:rPr>
          <w:rFonts w:ascii="Century Gothic" w:hAnsi="Century Gothic" w:cs="Tahoma"/>
          <w:sz w:val="24"/>
          <w:szCs w:val="24"/>
        </w:rPr>
        <w:t>(s)</w:t>
      </w:r>
      <w:r w:rsidR="00C25129" w:rsidRPr="00730214">
        <w:rPr>
          <w:rFonts w:ascii="Century Gothic" w:hAnsi="Century Gothic" w:cs="Tahoma"/>
          <w:sz w:val="24"/>
          <w:szCs w:val="24"/>
        </w:rPr>
        <w:t xml:space="preserve"> ato</w:t>
      </w:r>
      <w:r w:rsidR="00730214" w:rsidRPr="00730214">
        <w:rPr>
          <w:rFonts w:ascii="Century Gothic" w:hAnsi="Century Gothic" w:cs="Tahoma"/>
          <w:sz w:val="24"/>
          <w:szCs w:val="24"/>
        </w:rPr>
        <w:t>(s)</w:t>
      </w:r>
      <w:r w:rsidR="00C25129" w:rsidRPr="00730214">
        <w:rPr>
          <w:rFonts w:ascii="Century Gothic" w:hAnsi="Century Gothic" w:cs="Tahoma"/>
          <w:sz w:val="24"/>
          <w:szCs w:val="24"/>
        </w:rPr>
        <w:t xml:space="preserve"> praticado</w:t>
      </w:r>
      <w:r w:rsidR="00730214" w:rsidRPr="00730214">
        <w:rPr>
          <w:rFonts w:ascii="Century Gothic" w:hAnsi="Century Gothic" w:cs="Tahoma"/>
          <w:sz w:val="24"/>
          <w:szCs w:val="24"/>
        </w:rPr>
        <w:t>(s)</w:t>
      </w:r>
      <w:r w:rsidR="00C25129" w:rsidRPr="00730214">
        <w:rPr>
          <w:rFonts w:ascii="Century Gothic" w:hAnsi="Century Gothic" w:cs="Tahoma"/>
          <w:sz w:val="24"/>
          <w:szCs w:val="24"/>
        </w:rPr>
        <w:t xml:space="preserve"> e a necessária concessão do pedido.</w:t>
      </w:r>
    </w:p>
    <w:p w14:paraId="154CDFF9" w14:textId="77777777" w:rsidR="002E13B1" w:rsidRPr="00730214" w:rsidRDefault="002E13B1" w:rsidP="008E0327">
      <w:pPr>
        <w:spacing w:after="0" w:line="360" w:lineRule="auto"/>
        <w:ind w:firstLine="2268"/>
        <w:jc w:val="both"/>
        <w:rPr>
          <w:rFonts w:ascii="Century Gothic" w:hAnsi="Century Gothic" w:cs="Tahoma"/>
          <w:sz w:val="24"/>
          <w:szCs w:val="24"/>
        </w:rPr>
      </w:pPr>
    </w:p>
    <w:p w14:paraId="41391060" w14:textId="77777777" w:rsidR="003E703A" w:rsidRPr="00730214" w:rsidRDefault="003E703A" w:rsidP="008E0327">
      <w:pPr>
        <w:spacing w:after="0" w:line="360" w:lineRule="auto"/>
        <w:ind w:firstLine="2268"/>
        <w:jc w:val="both"/>
        <w:rPr>
          <w:rFonts w:ascii="Century Gothic" w:hAnsi="Century Gothic" w:cs="Tahoma"/>
          <w:sz w:val="24"/>
          <w:szCs w:val="24"/>
        </w:rPr>
      </w:pPr>
    </w:p>
    <w:p w14:paraId="45360033" w14:textId="77777777" w:rsidR="003E703A" w:rsidRPr="00730214" w:rsidRDefault="003E703A" w:rsidP="008E0327">
      <w:pPr>
        <w:pStyle w:val="NormalWeb"/>
        <w:spacing w:before="0" w:beforeAutospacing="0" w:after="0" w:afterAutospacing="0" w:line="360" w:lineRule="auto"/>
        <w:ind w:firstLine="2268"/>
        <w:jc w:val="both"/>
        <w:rPr>
          <w:rFonts w:ascii="Century Gothic" w:hAnsi="Century Gothic" w:cs="Tahoma"/>
          <w:b/>
        </w:rPr>
      </w:pPr>
      <w:r w:rsidRPr="00730214">
        <w:rPr>
          <w:rFonts w:ascii="Century Gothic" w:hAnsi="Century Gothic" w:cs="Tahoma"/>
          <w:b/>
        </w:rPr>
        <w:t>1 – SÍNTESE FÁTICA:</w:t>
      </w:r>
    </w:p>
    <w:p w14:paraId="43B28FC0" w14:textId="77777777" w:rsidR="00A60CB1" w:rsidRPr="00730214" w:rsidRDefault="00A60CB1" w:rsidP="008E0327">
      <w:pPr>
        <w:pStyle w:val="NormalWeb"/>
        <w:spacing w:before="0" w:beforeAutospacing="0" w:after="0" w:afterAutospacing="0" w:line="360" w:lineRule="auto"/>
        <w:ind w:firstLine="2268"/>
        <w:jc w:val="both"/>
        <w:rPr>
          <w:rFonts w:ascii="Century Gothic" w:hAnsi="Century Gothic" w:cs="Tahoma"/>
          <w:b/>
        </w:rPr>
      </w:pPr>
    </w:p>
    <w:p w14:paraId="34418FD1" w14:textId="1B22B999" w:rsidR="00704668" w:rsidRPr="00730214" w:rsidRDefault="00EF0580" w:rsidP="008E0327">
      <w:pPr>
        <w:pStyle w:val="NormalWeb"/>
        <w:spacing w:before="0" w:beforeAutospacing="0" w:after="0" w:afterAutospacing="0" w:line="360" w:lineRule="auto"/>
        <w:ind w:firstLine="2268"/>
        <w:jc w:val="both"/>
        <w:rPr>
          <w:rFonts w:ascii="Century Gothic" w:hAnsi="Century Gothic" w:cs="Tahoma"/>
        </w:rPr>
      </w:pPr>
      <w:r w:rsidRPr="00730214">
        <w:rPr>
          <w:rFonts w:ascii="Century Gothic" w:hAnsi="Century Gothic" w:cs="Tahoma"/>
        </w:rPr>
        <w:t>Neste tópico, o advogado deverá sintetizar, clara e objetivamente, o</w:t>
      </w:r>
      <w:r w:rsidR="00730214" w:rsidRPr="00730214">
        <w:rPr>
          <w:rFonts w:ascii="Century Gothic" w:hAnsi="Century Gothic" w:cs="Tahoma"/>
        </w:rPr>
        <w:t>(</w:t>
      </w:r>
      <w:r w:rsidRPr="00730214">
        <w:rPr>
          <w:rFonts w:ascii="Century Gothic" w:hAnsi="Century Gothic" w:cs="Tahoma"/>
        </w:rPr>
        <w:t>s</w:t>
      </w:r>
      <w:r w:rsidR="00730214" w:rsidRPr="00730214">
        <w:rPr>
          <w:rFonts w:ascii="Century Gothic" w:hAnsi="Century Gothic" w:cs="Tahoma"/>
        </w:rPr>
        <w:t>)</w:t>
      </w:r>
      <w:r w:rsidRPr="00730214">
        <w:rPr>
          <w:rFonts w:ascii="Century Gothic" w:hAnsi="Century Gothic" w:cs="Tahoma"/>
        </w:rPr>
        <w:t xml:space="preserve"> fato</w:t>
      </w:r>
      <w:r w:rsidR="00730214" w:rsidRPr="00730214">
        <w:rPr>
          <w:rFonts w:ascii="Century Gothic" w:hAnsi="Century Gothic" w:cs="Tahoma"/>
        </w:rPr>
        <w:t>(</w:t>
      </w:r>
      <w:r w:rsidRPr="00730214">
        <w:rPr>
          <w:rFonts w:ascii="Century Gothic" w:hAnsi="Century Gothic" w:cs="Tahoma"/>
        </w:rPr>
        <w:t>s</w:t>
      </w:r>
      <w:r w:rsidR="00730214" w:rsidRPr="00730214">
        <w:rPr>
          <w:rFonts w:ascii="Century Gothic" w:hAnsi="Century Gothic" w:cs="Tahoma"/>
        </w:rPr>
        <w:t>)</w:t>
      </w:r>
      <w:r w:rsidRPr="00730214">
        <w:rPr>
          <w:rFonts w:ascii="Century Gothic" w:hAnsi="Century Gothic" w:cs="Tahoma"/>
        </w:rPr>
        <w:t xml:space="preserve"> onde detectou violação de prerrogativa(s) profissiona</w:t>
      </w:r>
      <w:r w:rsidR="00730214" w:rsidRPr="00730214">
        <w:rPr>
          <w:rFonts w:ascii="Century Gothic" w:hAnsi="Century Gothic" w:cs="Tahoma"/>
        </w:rPr>
        <w:t>l</w:t>
      </w:r>
      <w:r w:rsidRPr="00730214">
        <w:rPr>
          <w:rFonts w:ascii="Century Gothic" w:hAnsi="Century Gothic" w:cs="Tahoma"/>
        </w:rPr>
        <w:t>(</w:t>
      </w:r>
      <w:proofErr w:type="spellStart"/>
      <w:r w:rsidR="00730214" w:rsidRPr="00730214">
        <w:rPr>
          <w:rFonts w:ascii="Century Gothic" w:hAnsi="Century Gothic" w:cs="Tahoma"/>
        </w:rPr>
        <w:t>i</w:t>
      </w:r>
      <w:r w:rsidRPr="00730214">
        <w:rPr>
          <w:rFonts w:ascii="Century Gothic" w:hAnsi="Century Gothic" w:cs="Tahoma"/>
        </w:rPr>
        <w:t>s</w:t>
      </w:r>
      <w:proofErr w:type="spellEnd"/>
      <w:r w:rsidRPr="00730214">
        <w:rPr>
          <w:rFonts w:ascii="Century Gothic" w:hAnsi="Century Gothic" w:cs="Tahoma"/>
        </w:rPr>
        <w:t>).</w:t>
      </w:r>
    </w:p>
    <w:p w14:paraId="5FA1E0E9" w14:textId="77777777" w:rsidR="00CE5044" w:rsidRPr="00730214" w:rsidRDefault="00CE5044" w:rsidP="008E0327">
      <w:pPr>
        <w:pStyle w:val="NormalWeb"/>
        <w:spacing w:before="0" w:beforeAutospacing="0" w:after="0" w:afterAutospacing="0" w:line="360" w:lineRule="auto"/>
        <w:ind w:firstLine="2268"/>
        <w:jc w:val="both"/>
        <w:rPr>
          <w:rFonts w:ascii="Century Gothic" w:hAnsi="Century Gothic" w:cs="Tahoma"/>
        </w:rPr>
      </w:pPr>
    </w:p>
    <w:p w14:paraId="52372150" w14:textId="603E3B09" w:rsidR="003E703A" w:rsidRPr="00730214" w:rsidRDefault="003E703A" w:rsidP="008E0327">
      <w:pPr>
        <w:pStyle w:val="NormalWeb"/>
        <w:spacing w:before="0" w:beforeAutospacing="0" w:after="0" w:afterAutospacing="0" w:line="360" w:lineRule="auto"/>
        <w:ind w:firstLine="2268"/>
        <w:jc w:val="both"/>
        <w:rPr>
          <w:rFonts w:ascii="Century Gothic" w:hAnsi="Century Gothic" w:cs="Tahoma"/>
          <w:b/>
        </w:rPr>
      </w:pPr>
      <w:r w:rsidRPr="00730214">
        <w:rPr>
          <w:rFonts w:ascii="Century Gothic" w:hAnsi="Century Gothic" w:cs="Tahoma"/>
          <w:b/>
        </w:rPr>
        <w:t>2 – DO DIREITO:</w:t>
      </w:r>
    </w:p>
    <w:p w14:paraId="2805D27B" w14:textId="77777777" w:rsidR="00704668" w:rsidRPr="00730214" w:rsidRDefault="00704668" w:rsidP="008E0327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 w:cs="Tahoma"/>
          <w:b/>
        </w:rPr>
      </w:pPr>
    </w:p>
    <w:p w14:paraId="0F28067D" w14:textId="77777777" w:rsidR="00730214" w:rsidRPr="00730214" w:rsidRDefault="00EF0580" w:rsidP="008E0327">
      <w:pPr>
        <w:spacing w:after="0" w:line="360" w:lineRule="auto"/>
        <w:ind w:firstLine="2268"/>
        <w:jc w:val="both"/>
        <w:rPr>
          <w:rFonts w:ascii="Century Gothic" w:hAnsi="Century Gothic"/>
          <w:sz w:val="24"/>
          <w:szCs w:val="24"/>
        </w:rPr>
      </w:pPr>
      <w:r w:rsidRPr="00730214">
        <w:rPr>
          <w:rFonts w:ascii="Century Gothic" w:hAnsi="Century Gothic"/>
          <w:sz w:val="24"/>
          <w:szCs w:val="24"/>
        </w:rPr>
        <w:t>Neste tópico, o requerente deverá fundamentar sua pretensão nos termos dos artigo</w:t>
      </w:r>
      <w:r w:rsidR="008E0327" w:rsidRPr="00730214">
        <w:rPr>
          <w:rFonts w:ascii="Century Gothic" w:hAnsi="Century Gothic"/>
          <w:sz w:val="24"/>
          <w:szCs w:val="24"/>
        </w:rPr>
        <w:t>s</w:t>
      </w:r>
      <w:r w:rsidRPr="00730214">
        <w:rPr>
          <w:rFonts w:ascii="Century Gothic" w:hAnsi="Century Gothic"/>
          <w:sz w:val="24"/>
          <w:szCs w:val="24"/>
        </w:rPr>
        <w:t xml:space="preserve"> 6º</w:t>
      </w:r>
      <w:r w:rsidR="00CE5044" w:rsidRPr="00730214">
        <w:rPr>
          <w:rFonts w:ascii="Century Gothic" w:hAnsi="Century Gothic"/>
          <w:sz w:val="24"/>
          <w:szCs w:val="24"/>
        </w:rPr>
        <w:t>,</w:t>
      </w:r>
      <w:r w:rsidRPr="00730214">
        <w:rPr>
          <w:rFonts w:ascii="Century Gothic" w:hAnsi="Century Gothic"/>
          <w:sz w:val="24"/>
          <w:szCs w:val="24"/>
        </w:rPr>
        <w:t xml:space="preserve"> 7º</w:t>
      </w:r>
      <w:r w:rsidR="00CE5044" w:rsidRPr="00730214">
        <w:rPr>
          <w:rFonts w:ascii="Century Gothic" w:hAnsi="Century Gothic"/>
          <w:sz w:val="24"/>
          <w:szCs w:val="24"/>
        </w:rPr>
        <w:t xml:space="preserve"> e 7º-A</w:t>
      </w:r>
      <w:r w:rsidRPr="00730214">
        <w:rPr>
          <w:rFonts w:ascii="Century Gothic" w:hAnsi="Century Gothic"/>
          <w:sz w:val="24"/>
          <w:szCs w:val="24"/>
        </w:rPr>
        <w:t xml:space="preserve"> da Lei </w:t>
      </w:r>
      <w:r w:rsidR="00CE5044" w:rsidRPr="00730214">
        <w:rPr>
          <w:rFonts w:ascii="Century Gothic" w:hAnsi="Century Gothic"/>
          <w:sz w:val="24"/>
          <w:szCs w:val="24"/>
        </w:rPr>
        <w:t xml:space="preserve">nº. </w:t>
      </w:r>
      <w:r w:rsidRPr="00730214">
        <w:rPr>
          <w:rFonts w:ascii="Century Gothic" w:hAnsi="Century Gothic"/>
          <w:sz w:val="24"/>
          <w:szCs w:val="24"/>
        </w:rPr>
        <w:t>8.906/94</w:t>
      </w:r>
      <w:r w:rsidR="008E0327" w:rsidRPr="00730214">
        <w:rPr>
          <w:rFonts w:ascii="Century Gothic" w:hAnsi="Century Gothic"/>
          <w:sz w:val="24"/>
          <w:szCs w:val="24"/>
        </w:rPr>
        <w:t>, sem prejuízo de citar jurisprudências sobre a matéria</w:t>
      </w:r>
      <w:r w:rsidR="00730214" w:rsidRPr="00730214">
        <w:rPr>
          <w:rFonts w:ascii="Century Gothic" w:hAnsi="Century Gothic"/>
          <w:sz w:val="24"/>
          <w:szCs w:val="24"/>
        </w:rPr>
        <w:t xml:space="preserve">. </w:t>
      </w:r>
    </w:p>
    <w:p w14:paraId="307DFF28" w14:textId="77777777" w:rsidR="00730214" w:rsidRDefault="00730214" w:rsidP="0073021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891E342" w14:textId="77777777" w:rsidR="006F4572" w:rsidRPr="00730214" w:rsidRDefault="006F4572" w:rsidP="008E0327">
      <w:pPr>
        <w:spacing w:after="0" w:line="360" w:lineRule="auto"/>
        <w:ind w:firstLine="2268"/>
        <w:jc w:val="both"/>
        <w:rPr>
          <w:rFonts w:ascii="Century Gothic" w:hAnsi="Century Gothic"/>
          <w:b/>
          <w:sz w:val="24"/>
          <w:szCs w:val="24"/>
        </w:rPr>
      </w:pPr>
      <w:r w:rsidRPr="00730214">
        <w:rPr>
          <w:rFonts w:ascii="Century Gothic" w:hAnsi="Century Gothic"/>
          <w:b/>
          <w:sz w:val="24"/>
          <w:szCs w:val="24"/>
        </w:rPr>
        <w:t>3 – DO PEDIDO:</w:t>
      </w:r>
    </w:p>
    <w:p w14:paraId="3FC85A48" w14:textId="77777777" w:rsidR="006F4572" w:rsidRPr="00730214" w:rsidRDefault="006F4572" w:rsidP="008E0327">
      <w:pPr>
        <w:spacing w:after="0" w:line="360" w:lineRule="auto"/>
        <w:ind w:firstLine="2268"/>
        <w:jc w:val="both"/>
        <w:rPr>
          <w:rFonts w:ascii="Century Gothic" w:hAnsi="Century Gothic"/>
          <w:b/>
          <w:sz w:val="24"/>
          <w:szCs w:val="24"/>
        </w:rPr>
      </w:pPr>
    </w:p>
    <w:p w14:paraId="043C46F0" w14:textId="77777777" w:rsidR="008E0327" w:rsidRPr="00730214" w:rsidRDefault="00C25129" w:rsidP="00A60CB1">
      <w:pPr>
        <w:spacing w:after="0" w:line="360" w:lineRule="auto"/>
        <w:ind w:firstLine="2268"/>
        <w:rPr>
          <w:rFonts w:ascii="Century Gothic" w:hAnsi="Century Gothic"/>
          <w:sz w:val="24"/>
          <w:szCs w:val="24"/>
        </w:rPr>
      </w:pPr>
      <w:r w:rsidRPr="00730214">
        <w:rPr>
          <w:rFonts w:ascii="Century Gothic" w:hAnsi="Century Gothic"/>
          <w:sz w:val="24"/>
          <w:szCs w:val="24"/>
        </w:rPr>
        <w:t>Diante do exposto, requer-se</w:t>
      </w:r>
      <w:r w:rsidR="008E0327" w:rsidRPr="00730214">
        <w:rPr>
          <w:rFonts w:ascii="Century Gothic" w:hAnsi="Century Gothic"/>
          <w:sz w:val="24"/>
          <w:szCs w:val="24"/>
        </w:rPr>
        <w:t>:</w:t>
      </w:r>
    </w:p>
    <w:p w14:paraId="1E27F313" w14:textId="77777777" w:rsidR="008B2AE1" w:rsidRPr="00730214" w:rsidRDefault="008B2AE1" w:rsidP="00870706">
      <w:pPr>
        <w:spacing w:after="0" w:line="360" w:lineRule="auto"/>
        <w:ind w:firstLine="2268"/>
        <w:rPr>
          <w:rFonts w:ascii="Century Gothic" w:hAnsi="Century Gothic"/>
          <w:sz w:val="24"/>
          <w:szCs w:val="24"/>
        </w:rPr>
      </w:pPr>
    </w:p>
    <w:p w14:paraId="43A93111" w14:textId="283897E5" w:rsidR="00870706" w:rsidRPr="00730214" w:rsidRDefault="00870706" w:rsidP="00870706">
      <w:pPr>
        <w:spacing w:after="0" w:line="360" w:lineRule="auto"/>
        <w:ind w:firstLine="2268"/>
        <w:rPr>
          <w:rFonts w:ascii="Century Gothic" w:hAnsi="Century Gothic"/>
          <w:sz w:val="24"/>
          <w:szCs w:val="24"/>
        </w:rPr>
      </w:pPr>
      <w:r w:rsidRPr="00730214">
        <w:rPr>
          <w:rFonts w:ascii="Century Gothic" w:hAnsi="Century Gothic"/>
          <w:sz w:val="24"/>
          <w:szCs w:val="24"/>
        </w:rPr>
        <w:t>a)</w:t>
      </w:r>
      <w:r w:rsidR="00C25129" w:rsidRPr="00730214">
        <w:rPr>
          <w:rFonts w:ascii="Century Gothic" w:hAnsi="Century Gothic"/>
          <w:sz w:val="24"/>
          <w:szCs w:val="24"/>
        </w:rPr>
        <w:t xml:space="preserve"> </w:t>
      </w:r>
      <w:r w:rsidR="008E0327" w:rsidRPr="00730214">
        <w:rPr>
          <w:rFonts w:ascii="Century Gothic" w:hAnsi="Century Gothic"/>
          <w:sz w:val="24"/>
          <w:szCs w:val="24"/>
        </w:rPr>
        <w:t xml:space="preserve">A juntada dos documentos que </w:t>
      </w:r>
      <w:r w:rsidRPr="00730214">
        <w:rPr>
          <w:rFonts w:ascii="Century Gothic" w:hAnsi="Century Gothic"/>
          <w:sz w:val="24"/>
          <w:szCs w:val="24"/>
        </w:rPr>
        <w:t xml:space="preserve">demonstram os fatos narrados; </w:t>
      </w:r>
    </w:p>
    <w:p w14:paraId="4CCC28D3" w14:textId="23217A46" w:rsidR="00EC763C" w:rsidRPr="00730214" w:rsidRDefault="00870706" w:rsidP="008B2AE1">
      <w:pPr>
        <w:spacing w:after="0" w:line="360" w:lineRule="auto"/>
        <w:ind w:firstLine="2268"/>
        <w:jc w:val="both"/>
        <w:rPr>
          <w:rFonts w:ascii="Century Gothic" w:hAnsi="Century Gothic"/>
          <w:sz w:val="24"/>
          <w:szCs w:val="24"/>
        </w:rPr>
      </w:pPr>
      <w:r w:rsidRPr="00730214">
        <w:rPr>
          <w:rFonts w:ascii="Century Gothic" w:hAnsi="Century Gothic"/>
          <w:sz w:val="24"/>
          <w:szCs w:val="24"/>
        </w:rPr>
        <w:t xml:space="preserve">b) </w:t>
      </w:r>
      <w:r w:rsidR="00BE08A3" w:rsidRPr="00730214">
        <w:rPr>
          <w:rFonts w:ascii="Century Gothic" w:hAnsi="Century Gothic"/>
          <w:sz w:val="24"/>
          <w:szCs w:val="24"/>
        </w:rPr>
        <w:t>A produção de eventuais outras provas</w:t>
      </w:r>
      <w:r w:rsidR="00CE5044" w:rsidRPr="00730214">
        <w:rPr>
          <w:rFonts w:ascii="Century Gothic" w:hAnsi="Century Gothic"/>
          <w:sz w:val="24"/>
          <w:szCs w:val="24"/>
        </w:rPr>
        <w:t xml:space="preserve"> (se testemunhais, até o máximo de 5</w:t>
      </w:r>
      <w:r w:rsidR="008B2AE1" w:rsidRPr="00730214">
        <w:rPr>
          <w:rFonts w:ascii="Century Gothic" w:hAnsi="Century Gothic"/>
          <w:sz w:val="24"/>
          <w:szCs w:val="24"/>
        </w:rPr>
        <w:t>, por analogia ao art. 59, §§ 3º e 4º do Código de Ética e Disciplina); e</w:t>
      </w:r>
    </w:p>
    <w:p w14:paraId="4F4703B6" w14:textId="5701733C" w:rsidR="00870706" w:rsidRPr="00730214" w:rsidRDefault="00870706" w:rsidP="00870706">
      <w:pPr>
        <w:spacing w:after="0" w:line="360" w:lineRule="auto"/>
        <w:ind w:firstLine="2268"/>
        <w:rPr>
          <w:rFonts w:ascii="Century Gothic" w:hAnsi="Century Gothic"/>
          <w:sz w:val="24"/>
          <w:szCs w:val="24"/>
        </w:rPr>
      </w:pPr>
      <w:r w:rsidRPr="00730214">
        <w:rPr>
          <w:rFonts w:ascii="Century Gothic" w:hAnsi="Century Gothic"/>
          <w:sz w:val="24"/>
          <w:szCs w:val="24"/>
        </w:rPr>
        <w:t>c) A concessão do Desagravo Público</w:t>
      </w:r>
      <w:r w:rsidR="008B2AE1" w:rsidRPr="00730214">
        <w:rPr>
          <w:rFonts w:ascii="Century Gothic" w:hAnsi="Century Gothic"/>
          <w:sz w:val="24"/>
          <w:szCs w:val="24"/>
        </w:rPr>
        <w:t xml:space="preserve"> nos termos da fundamentação supra.</w:t>
      </w:r>
    </w:p>
    <w:p w14:paraId="72664DE2" w14:textId="77777777" w:rsidR="00EC763C" w:rsidRPr="00730214" w:rsidRDefault="00EC763C" w:rsidP="008E0327">
      <w:pPr>
        <w:spacing w:after="0" w:line="360" w:lineRule="auto"/>
        <w:ind w:firstLine="2835"/>
        <w:rPr>
          <w:rFonts w:ascii="Century Gothic" w:hAnsi="Century Gothic"/>
          <w:sz w:val="24"/>
          <w:szCs w:val="24"/>
        </w:rPr>
      </w:pPr>
    </w:p>
    <w:p w14:paraId="59C6BF1A" w14:textId="6DAEB33D" w:rsidR="00C25129" w:rsidRPr="00730214" w:rsidRDefault="00C25129" w:rsidP="008E0327">
      <w:pPr>
        <w:spacing w:after="0" w:line="360" w:lineRule="auto"/>
        <w:ind w:firstLine="2835"/>
        <w:rPr>
          <w:rFonts w:ascii="Century Gothic" w:hAnsi="Century Gothic"/>
          <w:sz w:val="24"/>
          <w:szCs w:val="24"/>
        </w:rPr>
      </w:pPr>
    </w:p>
    <w:p w14:paraId="389E26C8" w14:textId="77777777" w:rsidR="00EC763C" w:rsidRPr="00730214" w:rsidRDefault="00EC763C" w:rsidP="008E0327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730214">
        <w:rPr>
          <w:rFonts w:ascii="Century Gothic" w:hAnsi="Century Gothic"/>
          <w:sz w:val="24"/>
          <w:szCs w:val="24"/>
        </w:rPr>
        <w:t>Nestes Termos,</w:t>
      </w:r>
    </w:p>
    <w:p w14:paraId="2642946F" w14:textId="77777777" w:rsidR="00EC763C" w:rsidRPr="00730214" w:rsidRDefault="00EC763C" w:rsidP="008E0327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730214">
        <w:rPr>
          <w:rFonts w:ascii="Century Gothic" w:hAnsi="Century Gothic"/>
          <w:sz w:val="24"/>
          <w:szCs w:val="24"/>
        </w:rPr>
        <w:t>Pede Deferimento.</w:t>
      </w:r>
    </w:p>
    <w:p w14:paraId="63452EA1" w14:textId="77777777" w:rsidR="00EC763C" w:rsidRPr="00730214" w:rsidRDefault="00EC763C" w:rsidP="008E0327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14:paraId="701ABB30" w14:textId="77777777" w:rsidR="00EC763C" w:rsidRPr="00730214" w:rsidRDefault="00EC763C" w:rsidP="008E0327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730214">
        <w:rPr>
          <w:rFonts w:ascii="Century Gothic" w:hAnsi="Century Gothic"/>
          <w:sz w:val="24"/>
          <w:szCs w:val="24"/>
        </w:rPr>
        <w:lastRenderedPageBreak/>
        <w:t xml:space="preserve">___________________, ____ de ____________ </w:t>
      </w:r>
      <w:proofErr w:type="spellStart"/>
      <w:r w:rsidRPr="00730214">
        <w:rPr>
          <w:rFonts w:ascii="Century Gothic" w:hAnsi="Century Gothic"/>
          <w:sz w:val="24"/>
          <w:szCs w:val="24"/>
        </w:rPr>
        <w:t>de</w:t>
      </w:r>
      <w:proofErr w:type="spellEnd"/>
      <w:r w:rsidRPr="00730214">
        <w:rPr>
          <w:rFonts w:ascii="Century Gothic" w:hAnsi="Century Gothic"/>
          <w:sz w:val="24"/>
          <w:szCs w:val="24"/>
        </w:rPr>
        <w:t xml:space="preserve"> ________</w:t>
      </w:r>
    </w:p>
    <w:p w14:paraId="4C8C256F" w14:textId="77777777" w:rsidR="00EC763C" w:rsidRPr="00730214" w:rsidRDefault="00EC763C" w:rsidP="008E0327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14:paraId="3784FD0D" w14:textId="77777777" w:rsidR="00EC763C" w:rsidRPr="00730214" w:rsidRDefault="00EC763C" w:rsidP="008E0327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14:paraId="03EC9A84" w14:textId="77777777" w:rsidR="00EC763C" w:rsidRPr="00730214" w:rsidRDefault="00EC763C" w:rsidP="008E0327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730214">
        <w:rPr>
          <w:rFonts w:ascii="Century Gothic" w:hAnsi="Century Gothic"/>
          <w:sz w:val="24"/>
          <w:szCs w:val="24"/>
        </w:rPr>
        <w:t>Advogado</w:t>
      </w:r>
    </w:p>
    <w:p w14:paraId="4501E4EA" w14:textId="4953209D" w:rsidR="00CE5044" w:rsidRDefault="00CE5044" w:rsidP="008E0327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730214">
        <w:rPr>
          <w:rFonts w:ascii="Century Gothic" w:hAnsi="Century Gothic"/>
          <w:sz w:val="24"/>
          <w:szCs w:val="24"/>
        </w:rPr>
        <w:t>OAB/UF nº. ______</w:t>
      </w:r>
    </w:p>
    <w:p w14:paraId="3FCE6341" w14:textId="77777777" w:rsidR="00730214" w:rsidRDefault="00730214" w:rsidP="0073021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22BFFFBA" w14:textId="77777777" w:rsidR="00730214" w:rsidRDefault="00730214" w:rsidP="0073021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4EFCE62F" w14:textId="77777777" w:rsidR="00730214" w:rsidRPr="00730214" w:rsidRDefault="00730214" w:rsidP="00730214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  <w:highlight w:val="yellow"/>
          <w:lang w:val="en-US"/>
        </w:rPr>
      </w:pPr>
      <w:r w:rsidRPr="00730214">
        <w:rPr>
          <w:rFonts w:ascii="Century Gothic" w:hAnsi="Century Gothic"/>
          <w:b/>
          <w:bCs/>
          <w:sz w:val="24"/>
          <w:szCs w:val="24"/>
          <w:highlight w:val="yellow"/>
          <w:lang w:val="en-US"/>
        </w:rPr>
        <w:t xml:space="preserve">links </w:t>
      </w:r>
      <w:proofErr w:type="spellStart"/>
      <w:r w:rsidRPr="00730214">
        <w:rPr>
          <w:rFonts w:ascii="Century Gothic" w:hAnsi="Century Gothic"/>
          <w:b/>
          <w:bCs/>
          <w:sz w:val="24"/>
          <w:szCs w:val="24"/>
          <w:highlight w:val="yellow"/>
          <w:lang w:val="en-US"/>
        </w:rPr>
        <w:t>indicados</w:t>
      </w:r>
      <w:proofErr w:type="spellEnd"/>
      <w:r w:rsidRPr="00730214">
        <w:rPr>
          <w:rFonts w:ascii="Century Gothic" w:hAnsi="Century Gothic"/>
          <w:b/>
          <w:bCs/>
          <w:sz w:val="24"/>
          <w:szCs w:val="24"/>
          <w:highlight w:val="yellow"/>
          <w:lang w:val="en-US"/>
        </w:rPr>
        <w:t>:</w:t>
      </w:r>
    </w:p>
    <w:p w14:paraId="57176919" w14:textId="77777777" w:rsidR="00730214" w:rsidRPr="00730214" w:rsidRDefault="00730214" w:rsidP="00730214">
      <w:pPr>
        <w:spacing w:after="0" w:line="360" w:lineRule="auto"/>
        <w:jc w:val="both"/>
        <w:rPr>
          <w:rFonts w:ascii="Century Gothic" w:hAnsi="Century Gothic"/>
          <w:sz w:val="24"/>
          <w:szCs w:val="24"/>
          <w:highlight w:val="yellow"/>
          <w:lang w:val="en-US"/>
        </w:rPr>
      </w:pPr>
      <w:hyperlink r:id="rId9" w:history="1">
        <w:r w:rsidRPr="00730214">
          <w:rPr>
            <w:rStyle w:val="Hyperlink"/>
            <w:rFonts w:ascii="Century Gothic" w:hAnsi="Century Gothic"/>
            <w:sz w:val="24"/>
            <w:szCs w:val="24"/>
            <w:highlight w:val="yellow"/>
            <w:lang w:val="en-US"/>
          </w:rPr>
          <w:t>http://intranet.oabpr.org.br/servicos/ementario/ementario_novo.asp</w:t>
        </w:r>
      </w:hyperlink>
    </w:p>
    <w:p w14:paraId="3827BD9F" w14:textId="77777777" w:rsidR="00730214" w:rsidRPr="00730214" w:rsidRDefault="00730214" w:rsidP="00730214">
      <w:pPr>
        <w:spacing w:after="0" w:line="360" w:lineRule="auto"/>
        <w:jc w:val="both"/>
        <w:rPr>
          <w:rFonts w:ascii="Century Gothic" w:hAnsi="Century Gothic"/>
          <w:sz w:val="24"/>
          <w:szCs w:val="24"/>
          <w:highlight w:val="yellow"/>
          <w:lang w:val="en-US"/>
        </w:rPr>
      </w:pPr>
      <w:hyperlink r:id="rId10" w:history="1">
        <w:r w:rsidRPr="00730214">
          <w:rPr>
            <w:rStyle w:val="Hyperlink"/>
            <w:rFonts w:ascii="Century Gothic" w:hAnsi="Century Gothic"/>
            <w:sz w:val="24"/>
            <w:szCs w:val="24"/>
            <w:highlight w:val="yellow"/>
            <w:lang w:val="en-US"/>
          </w:rPr>
          <w:t>https://prerrogativas.oabpr.org.br</w:t>
        </w:r>
      </w:hyperlink>
    </w:p>
    <w:p w14:paraId="67A258EC" w14:textId="77777777" w:rsidR="00730214" w:rsidRPr="00730214" w:rsidRDefault="00730214" w:rsidP="00730214">
      <w:pPr>
        <w:spacing w:after="0" w:line="360" w:lineRule="auto"/>
        <w:jc w:val="both"/>
        <w:rPr>
          <w:rFonts w:ascii="Century Gothic" w:hAnsi="Century Gothic"/>
          <w:sz w:val="24"/>
          <w:szCs w:val="24"/>
          <w:highlight w:val="yellow"/>
          <w:lang w:val="en-US"/>
        </w:rPr>
      </w:pPr>
    </w:p>
    <w:p w14:paraId="5A3A3F9B" w14:textId="77777777" w:rsidR="00730214" w:rsidRPr="00730214" w:rsidRDefault="00730214" w:rsidP="00730214">
      <w:pPr>
        <w:spacing w:after="0" w:line="360" w:lineRule="auto"/>
        <w:jc w:val="both"/>
        <w:rPr>
          <w:rFonts w:ascii="Century Gothic" w:hAnsi="Century Gothic"/>
          <w:sz w:val="24"/>
          <w:szCs w:val="24"/>
          <w:highlight w:val="yellow"/>
          <w:lang w:val="en-US"/>
        </w:rPr>
      </w:pPr>
      <w:hyperlink r:id="rId11" w:history="1">
        <w:r w:rsidRPr="00730214">
          <w:rPr>
            <w:rStyle w:val="Hyperlink"/>
            <w:rFonts w:ascii="Century Gothic" w:hAnsi="Century Gothic"/>
            <w:sz w:val="24"/>
            <w:szCs w:val="24"/>
            <w:highlight w:val="yellow"/>
            <w:lang w:val="en-US"/>
          </w:rPr>
          <w:t>https://www.oab.org.br/jurisprudencia/ementarios</w:t>
        </w:r>
      </w:hyperlink>
    </w:p>
    <w:p w14:paraId="07A71067" w14:textId="77777777" w:rsidR="00730214" w:rsidRDefault="00730214" w:rsidP="0073021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hyperlink r:id="rId12" w:history="1">
        <w:r w:rsidRPr="00730214">
          <w:rPr>
            <w:rStyle w:val="Hyperlink"/>
            <w:rFonts w:ascii="Century Gothic" w:hAnsi="Century Gothic"/>
            <w:sz w:val="24"/>
            <w:szCs w:val="24"/>
            <w:highlight w:val="yellow"/>
          </w:rPr>
          <w:t>https://www.prerrogativas.org.br</w:t>
        </w:r>
      </w:hyperlink>
    </w:p>
    <w:sectPr w:rsidR="00730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EF8F" w14:textId="77777777" w:rsidR="00E67DCE" w:rsidRDefault="00E67DCE" w:rsidP="0000520B">
      <w:pPr>
        <w:spacing w:after="0" w:line="240" w:lineRule="auto"/>
      </w:pPr>
      <w:r>
        <w:separator/>
      </w:r>
    </w:p>
  </w:endnote>
  <w:endnote w:type="continuationSeparator" w:id="0">
    <w:p w14:paraId="6D80AA29" w14:textId="77777777" w:rsidR="00E67DCE" w:rsidRDefault="00E67DCE" w:rsidP="0000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705A" w14:textId="77777777" w:rsidR="00E67DCE" w:rsidRDefault="00E67DCE" w:rsidP="0000520B">
      <w:pPr>
        <w:spacing w:after="0" w:line="240" w:lineRule="auto"/>
      </w:pPr>
      <w:r>
        <w:separator/>
      </w:r>
    </w:p>
  </w:footnote>
  <w:footnote w:type="continuationSeparator" w:id="0">
    <w:p w14:paraId="352C2911" w14:textId="77777777" w:rsidR="00E67DCE" w:rsidRDefault="00E67DCE" w:rsidP="0000520B">
      <w:pPr>
        <w:spacing w:after="0" w:line="240" w:lineRule="auto"/>
      </w:pPr>
      <w:r>
        <w:continuationSeparator/>
      </w:r>
    </w:p>
  </w:footnote>
  <w:footnote w:id="1">
    <w:p w14:paraId="5B9044F2" w14:textId="77777777" w:rsidR="008B1342" w:rsidRDefault="00563D24" w:rsidP="008B1342">
      <w:pPr>
        <w:pStyle w:val="Textodenotaderodap"/>
        <w:spacing w:after="0" w:line="240" w:lineRule="auto"/>
        <w:jc w:val="both"/>
      </w:pPr>
      <w:r>
        <w:rPr>
          <w:rStyle w:val="Refdenotaderodap"/>
        </w:rPr>
        <w:footnoteRef/>
      </w:r>
      <w:r w:rsidR="008B1342" w:rsidRPr="008B1342">
        <w:t>Art. 7º São direitos do advogado:</w:t>
      </w:r>
      <w:r w:rsidR="008B1342">
        <w:t xml:space="preserve"> (...)</w:t>
      </w:r>
    </w:p>
    <w:p w14:paraId="48B1DD11" w14:textId="77777777" w:rsidR="00563D24" w:rsidRDefault="008B1342" w:rsidP="000465F9">
      <w:pPr>
        <w:pStyle w:val="Textodenotaderodap"/>
        <w:spacing w:after="0" w:line="240" w:lineRule="auto"/>
        <w:jc w:val="both"/>
      </w:pPr>
      <w:r>
        <w:t>XVII – ser publicamente desagravado, quando ofendido no exercício da profissão ou em razão dela;</w:t>
      </w:r>
    </w:p>
  </w:footnote>
  <w:footnote w:id="2">
    <w:p w14:paraId="6A7AB741" w14:textId="77777777" w:rsidR="00563D24" w:rsidRDefault="00563D24" w:rsidP="00FD302E">
      <w:pPr>
        <w:pStyle w:val="Textodenotaderodap"/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="00FD302E">
        <w:t>Art. 18. O inscrito na OAB, quando ofendido comprovadamente em razão do exercício profissional ou de cargo ou função da OAB, tem direito ao desagravo público promovido pelo Conselho competente, de ofício, a seu pedido ou de qualquer pessoa</w:t>
      </w:r>
      <w:r>
        <w:t>;</w:t>
      </w:r>
    </w:p>
  </w:footnote>
  <w:footnote w:id="3">
    <w:p w14:paraId="00D52FE7" w14:textId="49E4ACB9" w:rsidR="00563D24" w:rsidRDefault="00563D24" w:rsidP="00FD302E">
      <w:pPr>
        <w:pStyle w:val="Textodenotaderodap"/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="00CE5044">
        <w:t xml:space="preserve">Art. 135. </w:t>
      </w:r>
      <w:r w:rsidR="00CE5044" w:rsidRPr="00CE5044">
        <w:t>O desagravo público é ato político da OAB, inserido no direito de livre manifestação institucional, não dependendo de contraditório. O pedido de desagravo deve ser instruído com documentos necessários e indicação dos meios de prova do fato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2" w15:restartNumberingAfterBreak="0">
    <w:nsid w:val="1C186EE7"/>
    <w:multiLevelType w:val="hybridMultilevel"/>
    <w:tmpl w:val="A42CC8CE"/>
    <w:lvl w:ilvl="0" w:tplc="0C7E81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971937">
    <w:abstractNumId w:val="0"/>
  </w:num>
  <w:num w:numId="2" w16cid:durableId="483551776">
    <w:abstractNumId w:val="1"/>
  </w:num>
  <w:num w:numId="3" w16cid:durableId="150100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B1"/>
    <w:rsid w:val="0000520B"/>
    <w:rsid w:val="0004264D"/>
    <w:rsid w:val="000465F9"/>
    <w:rsid w:val="00121DA0"/>
    <w:rsid w:val="001F4F9F"/>
    <w:rsid w:val="00215B6F"/>
    <w:rsid w:val="002E13B1"/>
    <w:rsid w:val="00396031"/>
    <w:rsid w:val="003E703A"/>
    <w:rsid w:val="003F5AC9"/>
    <w:rsid w:val="00563D24"/>
    <w:rsid w:val="006F4572"/>
    <w:rsid w:val="00704668"/>
    <w:rsid w:val="00730214"/>
    <w:rsid w:val="00870706"/>
    <w:rsid w:val="00891A86"/>
    <w:rsid w:val="008B1342"/>
    <w:rsid w:val="008B2AE1"/>
    <w:rsid w:val="008E0327"/>
    <w:rsid w:val="00A60CB1"/>
    <w:rsid w:val="00BE08A3"/>
    <w:rsid w:val="00C20DDA"/>
    <w:rsid w:val="00C25129"/>
    <w:rsid w:val="00C41AA0"/>
    <w:rsid w:val="00CE5044"/>
    <w:rsid w:val="00D46C34"/>
    <w:rsid w:val="00E00CAE"/>
    <w:rsid w:val="00E67DCE"/>
    <w:rsid w:val="00EC763C"/>
    <w:rsid w:val="00EF0580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630F"/>
  <w15:chartTrackingRefBased/>
  <w15:docId w15:val="{DA3E5AFD-C0EA-4FF0-9927-823B27C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00520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00520B"/>
    <w:rPr>
      <w:lang w:eastAsia="en-US"/>
    </w:rPr>
  </w:style>
  <w:style w:type="character" w:styleId="Refdenotaderodap">
    <w:name w:val="footnote reference"/>
    <w:uiPriority w:val="99"/>
    <w:semiHidden/>
    <w:unhideWhenUsed/>
    <w:rsid w:val="0000520B"/>
    <w:rPr>
      <w:vertAlign w:val="superscript"/>
    </w:rPr>
  </w:style>
  <w:style w:type="paragraph" w:styleId="NormalWeb">
    <w:name w:val="Normal (Web)"/>
    <w:basedOn w:val="Normal"/>
    <w:rsid w:val="003E703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504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B2A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B2A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2AE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2A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2AE1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7302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0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rerrogativas.org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ab.org.br/jurisprudencia/ementari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errogativas.oabpr.org.br/" TargetMode="External"/><Relationship Id="rId4" Type="http://schemas.openxmlformats.org/officeDocument/2006/relationships/styles" Target="styles.xml"/><Relationship Id="rId9" Type="http://schemas.openxmlformats.org/officeDocument/2006/relationships/hyperlink" Target="http://intranet.oabpr.org.br/servicos/ementario/ementario_novo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B75C5-7EA3-4A80-B0CC-E8C38FDE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oabpr</dc:creator>
  <cp:keywords/>
  <cp:lastModifiedBy>Alessandra Morikava</cp:lastModifiedBy>
  <cp:revision>3</cp:revision>
  <cp:lastPrinted>2013-08-19T19:26:00Z</cp:lastPrinted>
  <dcterms:created xsi:type="dcterms:W3CDTF">2023-08-16T14:55:00Z</dcterms:created>
  <dcterms:modified xsi:type="dcterms:W3CDTF">2023-08-16T17:09:00Z</dcterms:modified>
</cp:coreProperties>
</file>